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14F18" w14:textId="5B9BC43A" w:rsidR="003935FD" w:rsidRPr="0008553C" w:rsidRDefault="001E5D0F">
      <w:pPr>
        <w:rPr>
          <w:b/>
          <w:bCs/>
        </w:rPr>
      </w:pPr>
      <w:r>
        <w:rPr>
          <w:b/>
          <w:bCs/>
        </w:rPr>
        <w:t xml:space="preserve">Proposed Aims &amp; Objectives of the </w:t>
      </w:r>
      <w:r w:rsidR="009870B9">
        <w:rPr>
          <w:b/>
          <w:bCs/>
        </w:rPr>
        <w:t>Carlton Water Committee (</w:t>
      </w:r>
      <w:r>
        <w:rPr>
          <w:b/>
          <w:bCs/>
        </w:rPr>
        <w:t xml:space="preserve">Funding </w:t>
      </w:r>
      <w:r w:rsidR="009870B9">
        <w:rPr>
          <w:b/>
          <w:bCs/>
        </w:rPr>
        <w:t>&amp; Management)</w:t>
      </w:r>
    </w:p>
    <w:p w14:paraId="10D2D0F6" w14:textId="56F7441B" w:rsidR="00DA75A5" w:rsidRDefault="001E5D0F">
      <w:r>
        <w:t xml:space="preserve">The need for this committee has come about following the village meeting held on the </w:t>
      </w:r>
      <w:r w:rsidR="00CB79B9">
        <w:t>7</w:t>
      </w:r>
      <w:proofErr w:type="gramStart"/>
      <w:r w:rsidR="00547983">
        <w:rPr>
          <w:vertAlign w:val="superscript"/>
        </w:rPr>
        <w:t xml:space="preserve">th </w:t>
      </w:r>
      <w:r w:rsidR="00CB79B9" w:rsidRPr="00CB79B9">
        <w:rPr>
          <w:vertAlign w:val="superscript"/>
        </w:rPr>
        <w:t xml:space="preserve"> </w:t>
      </w:r>
      <w:r w:rsidR="00CB79B9">
        <w:t>November</w:t>
      </w:r>
      <w:proofErr w:type="gramEnd"/>
      <w:r w:rsidR="00CB79B9">
        <w:t xml:space="preserve"> 2024</w:t>
      </w:r>
      <w:r>
        <w:t xml:space="preserve"> and the </w:t>
      </w:r>
      <w:r w:rsidR="00CB79B9">
        <w:t>conclusions of the Yorkshire Water Funding Committee that a transition to supply, install and maintain the village water supply by Yorkshire Water was not viable.</w:t>
      </w:r>
    </w:p>
    <w:p w14:paraId="42001BC8" w14:textId="5CCEA3B7" w:rsidR="00CB79B9" w:rsidRDefault="00CB79B9">
      <w:r>
        <w:t>This committee has therefore been tasked with exploring alternative options to fund and manage the improvements and long-term maintenance to the Carlton Community Water Supply.</w:t>
      </w:r>
    </w:p>
    <w:p w14:paraId="15BAC029" w14:textId="2BAEC8A4" w:rsidR="00CB7C42" w:rsidRDefault="00CB79B9" w:rsidP="00DA75A5">
      <w:r>
        <w:t>T</w:t>
      </w:r>
      <w:r w:rsidR="00DA75A5">
        <w:t>he formation of th</w:t>
      </w:r>
      <w:r>
        <w:t>is</w:t>
      </w:r>
      <w:r w:rsidR="00DA75A5">
        <w:t xml:space="preserve"> committee is </w:t>
      </w:r>
      <w:r>
        <w:t>to be approved at the</w:t>
      </w:r>
      <w:r w:rsidR="00DA75A5">
        <w:t xml:space="preserve"> </w:t>
      </w:r>
      <w:r w:rsidR="00163C3A">
        <w:t>P</w:t>
      </w:r>
      <w:r w:rsidR="00DA75A5">
        <w:t xml:space="preserve">arish </w:t>
      </w:r>
      <w:r w:rsidR="00163C3A">
        <w:t>C</w:t>
      </w:r>
      <w:r w:rsidR="00DA75A5">
        <w:t xml:space="preserve">ouncil meeting on the </w:t>
      </w:r>
      <w:r w:rsidR="00547983">
        <w:t>10th of</w:t>
      </w:r>
      <w:r w:rsidR="00DA75A5">
        <w:t xml:space="preserve"> </w:t>
      </w:r>
      <w:r>
        <w:t>July</w:t>
      </w:r>
      <w:r w:rsidR="00DA75A5">
        <w:t xml:space="preserve"> 202</w:t>
      </w:r>
      <w:r>
        <w:t>5</w:t>
      </w:r>
      <w:r w:rsidR="00DA75A5">
        <w:t xml:space="preserve"> </w:t>
      </w:r>
      <w:r>
        <w:t>for</w:t>
      </w:r>
      <w:r w:rsidR="00DA75A5">
        <w:t xml:space="preserve"> the investigations to begin as soon as possible.</w:t>
      </w:r>
    </w:p>
    <w:p w14:paraId="30C864FA" w14:textId="0972B4F6" w:rsidR="00163C3A" w:rsidRDefault="00163C3A" w:rsidP="00DA75A5"/>
    <w:p w14:paraId="08B23F5E" w14:textId="75F7E99F" w:rsidR="005347DF" w:rsidRDefault="00083DF5" w:rsidP="005347DF">
      <w:r>
        <w:t xml:space="preserve">The </w:t>
      </w:r>
      <w:r w:rsidR="001E5D0F">
        <w:t xml:space="preserve">proposed </w:t>
      </w:r>
      <w:r>
        <w:t xml:space="preserve">terms of reference for the </w:t>
      </w:r>
      <w:r w:rsidR="009870B9">
        <w:t>Carlton</w:t>
      </w:r>
      <w:r w:rsidR="00976AD2">
        <w:t xml:space="preserve"> </w:t>
      </w:r>
      <w:r w:rsidR="00CB79B9">
        <w:t xml:space="preserve">Community </w:t>
      </w:r>
      <w:r w:rsidR="00976AD2">
        <w:t>Water Committee</w:t>
      </w:r>
      <w:r>
        <w:t xml:space="preserve"> </w:t>
      </w:r>
      <w:r w:rsidR="009870B9">
        <w:t xml:space="preserve">(Funding &amp; Management) </w:t>
      </w:r>
      <w:r w:rsidR="001E5D0F">
        <w:t xml:space="preserve">are </w:t>
      </w:r>
      <w:r w:rsidR="00CB79B9">
        <w:t>as follows</w:t>
      </w:r>
      <w:r>
        <w:t>:</w:t>
      </w:r>
    </w:p>
    <w:p w14:paraId="23E81D03" w14:textId="77649C43" w:rsidR="0027713B" w:rsidRDefault="0027713B" w:rsidP="0027713B">
      <w:pPr>
        <w:pStyle w:val="ListParagraph"/>
        <w:numPr>
          <w:ilvl w:val="0"/>
          <w:numId w:val="2"/>
        </w:numPr>
      </w:pPr>
      <w:r>
        <w:t xml:space="preserve">To act as a formal sub-committee of the Carlton Parish Council and to adhere to any relevant standing orders or other </w:t>
      </w:r>
      <w:r w:rsidR="003A3B90">
        <w:t xml:space="preserve">regulatory or </w:t>
      </w:r>
      <w:r>
        <w:t xml:space="preserve">legal requirements </w:t>
      </w:r>
      <w:r w:rsidR="00194439">
        <w:t>with which the P</w:t>
      </w:r>
      <w:r w:rsidR="00CB79B9">
        <w:t xml:space="preserve">arish </w:t>
      </w:r>
      <w:r w:rsidR="00194439">
        <w:t>C</w:t>
      </w:r>
      <w:r w:rsidR="00CB79B9">
        <w:t>ouncil</w:t>
      </w:r>
      <w:r w:rsidR="00B22820">
        <w:t xml:space="preserve"> must comply</w:t>
      </w:r>
      <w:r w:rsidR="00CB79B9">
        <w:t>.</w:t>
      </w:r>
    </w:p>
    <w:p w14:paraId="509BB0FA" w14:textId="2224C349" w:rsidR="00B22820" w:rsidRDefault="00B22820" w:rsidP="0027713B">
      <w:pPr>
        <w:pStyle w:val="ListParagraph"/>
        <w:numPr>
          <w:ilvl w:val="0"/>
          <w:numId w:val="2"/>
        </w:numPr>
      </w:pPr>
      <w:r>
        <w:t xml:space="preserve">To </w:t>
      </w:r>
      <w:r w:rsidR="00CB79B9">
        <w:t>consider options for ownership, management and funding of the Community Water Supply including setting up an arm’s length management company and maintaining the current Parish Council managed arrangements.</w:t>
      </w:r>
    </w:p>
    <w:p w14:paraId="0CE50575" w14:textId="1B28D2F5" w:rsidR="00707044" w:rsidRDefault="00707044" w:rsidP="0027713B">
      <w:pPr>
        <w:pStyle w:val="ListParagraph"/>
        <w:numPr>
          <w:ilvl w:val="0"/>
          <w:numId w:val="2"/>
        </w:numPr>
      </w:pPr>
      <w:r>
        <w:t xml:space="preserve">To </w:t>
      </w:r>
      <w:r w:rsidR="00CB79B9">
        <w:t>create a strategy to raise funding to meet</w:t>
      </w:r>
      <w:r w:rsidR="00251E28">
        <w:t xml:space="preserve"> the capital and revenue costs of the Community Water Supply.</w:t>
      </w:r>
    </w:p>
    <w:p w14:paraId="21CA95E2" w14:textId="3E550351" w:rsidR="00C666C2" w:rsidRDefault="00C666C2" w:rsidP="00C666C2">
      <w:pPr>
        <w:pStyle w:val="ListParagraph"/>
        <w:numPr>
          <w:ilvl w:val="0"/>
          <w:numId w:val="2"/>
        </w:numPr>
      </w:pPr>
      <w:r>
        <w:t xml:space="preserve">To </w:t>
      </w:r>
      <w:r w:rsidR="0069436D">
        <w:t>model the initial costs and ongoing recurring costs to identify funding requirements including the costs to individual households and how the charging process to households would be managed. The charging process should ensure that the costs to individual households are equitable and fairly distributed between users.</w:t>
      </w:r>
    </w:p>
    <w:p w14:paraId="565DB78E" w14:textId="054D6510" w:rsidR="000B4177" w:rsidRDefault="006D3C01" w:rsidP="0027713B">
      <w:pPr>
        <w:pStyle w:val="ListParagraph"/>
        <w:numPr>
          <w:ilvl w:val="0"/>
          <w:numId w:val="2"/>
        </w:numPr>
      </w:pPr>
      <w:r>
        <w:t xml:space="preserve">To </w:t>
      </w:r>
      <w:r w:rsidR="0069436D">
        <w:t>examine and learn from comparator models of community water supplies.</w:t>
      </w:r>
    </w:p>
    <w:p w14:paraId="38F0A49D" w14:textId="7C3869DF" w:rsidR="0067003A" w:rsidRDefault="0067003A" w:rsidP="0027713B">
      <w:pPr>
        <w:pStyle w:val="ListParagraph"/>
        <w:numPr>
          <w:ilvl w:val="0"/>
          <w:numId w:val="2"/>
        </w:numPr>
      </w:pPr>
      <w:r>
        <w:t xml:space="preserve">To </w:t>
      </w:r>
      <w:r w:rsidR="0069436D">
        <w:t>research potential funding sources (capital and revenue) on behalf of the Parish Council in support of the objectives set out in paragraph (b)</w:t>
      </w:r>
    </w:p>
    <w:p w14:paraId="062D4D3F" w14:textId="474BC59A" w:rsidR="0003409C" w:rsidRDefault="0003409C" w:rsidP="0027713B">
      <w:pPr>
        <w:pStyle w:val="ListParagraph"/>
        <w:numPr>
          <w:ilvl w:val="0"/>
          <w:numId w:val="2"/>
        </w:numPr>
      </w:pPr>
      <w:r>
        <w:t xml:space="preserve">To </w:t>
      </w:r>
      <w:r w:rsidR="0069436D">
        <w:t>contact other agencies on behalf of the Parish Council who may be able to assist securing funding such as local and national government departments.</w:t>
      </w:r>
    </w:p>
    <w:p w14:paraId="03D8A62F" w14:textId="2EC28F51" w:rsidR="0003409C" w:rsidRDefault="0003409C" w:rsidP="0027713B">
      <w:pPr>
        <w:pStyle w:val="ListParagraph"/>
        <w:numPr>
          <w:ilvl w:val="0"/>
          <w:numId w:val="2"/>
        </w:numPr>
      </w:pPr>
      <w:r>
        <w:t xml:space="preserve">To </w:t>
      </w:r>
      <w:r w:rsidR="0069436D">
        <w:t>prepare and submit funding applications and to manage the provision of any additional information required by relevant funding agencies.</w:t>
      </w:r>
      <w:r w:rsidR="007849EC">
        <w:t xml:space="preserve"> </w:t>
      </w:r>
    </w:p>
    <w:p w14:paraId="0E78E5B7" w14:textId="27760EB3" w:rsidR="005206F0" w:rsidRDefault="005206F0" w:rsidP="0027713B">
      <w:pPr>
        <w:pStyle w:val="ListParagraph"/>
        <w:numPr>
          <w:ilvl w:val="0"/>
          <w:numId w:val="2"/>
        </w:numPr>
      </w:pPr>
      <w:r>
        <w:t xml:space="preserve">To </w:t>
      </w:r>
      <w:r w:rsidR="00547983">
        <w:t>examine the issues around raising contributions from water users as part of a funding strategy.</w:t>
      </w:r>
    </w:p>
    <w:p w14:paraId="6804CFF6" w14:textId="4CA74BF6" w:rsidR="00F0332A" w:rsidRDefault="00F0332A" w:rsidP="0027713B">
      <w:pPr>
        <w:pStyle w:val="ListParagraph"/>
        <w:numPr>
          <w:ilvl w:val="0"/>
          <w:numId w:val="2"/>
        </w:numPr>
      </w:pPr>
      <w:r>
        <w:lastRenderedPageBreak/>
        <w:t xml:space="preserve">To </w:t>
      </w:r>
      <w:r w:rsidR="00547983">
        <w:t>liaise with the Parish Council on the submission of funding bids, especially where the Parish Council is required to act as the responsible body for any funding that is granted.</w:t>
      </w:r>
    </w:p>
    <w:p w14:paraId="068B03F6" w14:textId="5719DE81" w:rsidR="00547983" w:rsidRDefault="00547983" w:rsidP="0027713B">
      <w:pPr>
        <w:pStyle w:val="ListParagraph"/>
        <w:numPr>
          <w:ilvl w:val="0"/>
          <w:numId w:val="2"/>
        </w:numPr>
      </w:pPr>
      <w:r>
        <w:t>To ensure, with the Parish Council that appropriate financial arrangements are maintained for any grant funding obtained.</w:t>
      </w:r>
    </w:p>
    <w:p w14:paraId="5C156139" w14:textId="0F1E5925" w:rsidR="00547983" w:rsidRDefault="00F230E2" w:rsidP="0027713B">
      <w:pPr>
        <w:pStyle w:val="ListParagraph"/>
        <w:numPr>
          <w:ilvl w:val="0"/>
          <w:numId w:val="2"/>
        </w:numPr>
      </w:pPr>
      <w:r>
        <w:t>The charging process should ensure that the costs to individual households are equitable and fairly distributed between users.</w:t>
      </w:r>
    </w:p>
    <w:p w14:paraId="54C3E213" w14:textId="2DB99F01" w:rsidR="00F230E2" w:rsidRDefault="00F230E2" w:rsidP="0027713B">
      <w:pPr>
        <w:pStyle w:val="ListParagraph"/>
        <w:numPr>
          <w:ilvl w:val="0"/>
          <w:numId w:val="2"/>
        </w:numPr>
      </w:pPr>
      <w:r>
        <w:t>To develop with the Parish Council a communications plan so that regular updates can be provided to Carlton residents about the work of the committee, including the costs to individual households.</w:t>
      </w:r>
    </w:p>
    <w:p w14:paraId="5775BBEC" w14:textId="3FB607BB" w:rsidR="001E5D0F" w:rsidRDefault="001E5D0F" w:rsidP="001E5D0F">
      <w:r>
        <w:t>The Parish Council will be responsible for:</w:t>
      </w:r>
    </w:p>
    <w:p w14:paraId="5AB72E24" w14:textId="6F9777E7" w:rsidR="001E5D0F" w:rsidRDefault="001E5D0F" w:rsidP="001E5D0F">
      <w:pPr>
        <w:pStyle w:val="ListParagraph"/>
        <w:numPr>
          <w:ilvl w:val="0"/>
          <w:numId w:val="1"/>
        </w:numPr>
      </w:pPr>
      <w:r>
        <w:t xml:space="preserve">Maintaining the current private water supply (PWS) until such time as </w:t>
      </w:r>
      <w:r w:rsidR="00F230E2">
        <w:t>the committee’s work is completed.</w:t>
      </w:r>
    </w:p>
    <w:p w14:paraId="4071FA03" w14:textId="7FA9EDA4" w:rsidR="001E5D0F" w:rsidRDefault="001E5D0F" w:rsidP="001E5D0F">
      <w:pPr>
        <w:pStyle w:val="ListParagraph"/>
        <w:numPr>
          <w:ilvl w:val="0"/>
          <w:numId w:val="1"/>
        </w:numPr>
      </w:pPr>
      <w:r>
        <w:t>Addressing the remaining requirements of N</w:t>
      </w:r>
      <w:r w:rsidR="00F230E2">
        <w:t xml:space="preserve">orth </w:t>
      </w:r>
      <w:r>
        <w:t>Y</w:t>
      </w:r>
      <w:r w:rsidR="00F230E2">
        <w:t xml:space="preserve">orkshire </w:t>
      </w:r>
      <w:r>
        <w:t>C</w:t>
      </w:r>
      <w:r w:rsidR="00F230E2">
        <w:t>ouncil’s</w:t>
      </w:r>
      <w:r>
        <w:t xml:space="preserve"> risk assessment in a timely manner, together with any other elements of risk management identified by N</w:t>
      </w:r>
      <w:r w:rsidR="00F230E2">
        <w:t xml:space="preserve">orth </w:t>
      </w:r>
      <w:r>
        <w:t>Y</w:t>
      </w:r>
      <w:r w:rsidR="00F230E2">
        <w:t xml:space="preserve">orkshire </w:t>
      </w:r>
      <w:r>
        <w:t>C</w:t>
      </w:r>
      <w:r w:rsidR="00F230E2">
        <w:t>ouncil.</w:t>
      </w:r>
      <w:r>
        <w:t xml:space="preserve"> </w:t>
      </w:r>
    </w:p>
    <w:p w14:paraId="6F91243F" w14:textId="17B4FC22" w:rsidR="001E5D0F" w:rsidRDefault="00F230E2" w:rsidP="001E5D0F">
      <w:pPr>
        <w:pStyle w:val="ListParagraph"/>
        <w:numPr>
          <w:ilvl w:val="0"/>
          <w:numId w:val="1"/>
        </w:numPr>
      </w:pPr>
      <w:r>
        <w:t>To work to provide regular updates on progress to residents of Carlton.</w:t>
      </w:r>
    </w:p>
    <w:p w14:paraId="720BE9E2" w14:textId="037A1CB2" w:rsidR="006524BE" w:rsidRDefault="001E5D0F" w:rsidP="00F230E2">
      <w:pPr>
        <w:pStyle w:val="ListParagraph"/>
        <w:numPr>
          <w:ilvl w:val="0"/>
          <w:numId w:val="1"/>
        </w:numPr>
      </w:pPr>
      <w:r>
        <w:t xml:space="preserve">To </w:t>
      </w:r>
      <w:r w:rsidR="00F230E2">
        <w:t>enable the committee to progress its work, to reimburse reasonable costs associated with making enquiries and applications, and to utilise the Clerk for minute taking and assistance with administration.</w:t>
      </w:r>
    </w:p>
    <w:sectPr w:rsidR="006524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D7062"/>
    <w:multiLevelType w:val="hybridMultilevel"/>
    <w:tmpl w:val="DC1CB114"/>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115005"/>
    <w:multiLevelType w:val="hybridMultilevel"/>
    <w:tmpl w:val="2134392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8235372"/>
    <w:multiLevelType w:val="hybridMultilevel"/>
    <w:tmpl w:val="13981C84"/>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6909114">
    <w:abstractNumId w:val="0"/>
  </w:num>
  <w:num w:numId="2" w16cid:durableId="1897858778">
    <w:abstractNumId w:val="2"/>
  </w:num>
  <w:num w:numId="3" w16cid:durableId="101611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5FD"/>
    <w:rsid w:val="000078E5"/>
    <w:rsid w:val="00016FEB"/>
    <w:rsid w:val="0003409C"/>
    <w:rsid w:val="00072487"/>
    <w:rsid w:val="00083DF5"/>
    <w:rsid w:val="0008553C"/>
    <w:rsid w:val="000928A3"/>
    <w:rsid w:val="00093EDE"/>
    <w:rsid w:val="000B4177"/>
    <w:rsid w:val="001219E2"/>
    <w:rsid w:val="001440D3"/>
    <w:rsid w:val="00163C3A"/>
    <w:rsid w:val="00194439"/>
    <w:rsid w:val="001D7F9A"/>
    <w:rsid w:val="001E5D0F"/>
    <w:rsid w:val="00227E14"/>
    <w:rsid w:val="00234993"/>
    <w:rsid w:val="002360F6"/>
    <w:rsid w:val="00251E28"/>
    <w:rsid w:val="00264ACD"/>
    <w:rsid w:val="0027713B"/>
    <w:rsid w:val="00286EFE"/>
    <w:rsid w:val="002A74B8"/>
    <w:rsid w:val="003851FE"/>
    <w:rsid w:val="003935FD"/>
    <w:rsid w:val="003A3B90"/>
    <w:rsid w:val="004B78B5"/>
    <w:rsid w:val="004C3EB1"/>
    <w:rsid w:val="00505BFE"/>
    <w:rsid w:val="005206F0"/>
    <w:rsid w:val="005347DF"/>
    <w:rsid w:val="00547983"/>
    <w:rsid w:val="005A01A5"/>
    <w:rsid w:val="005B6512"/>
    <w:rsid w:val="005E0ED6"/>
    <w:rsid w:val="006028AE"/>
    <w:rsid w:val="00632609"/>
    <w:rsid w:val="006524BE"/>
    <w:rsid w:val="0067003A"/>
    <w:rsid w:val="0069436D"/>
    <w:rsid w:val="00696B59"/>
    <w:rsid w:val="006A57DD"/>
    <w:rsid w:val="006C5BC4"/>
    <w:rsid w:val="006D3C01"/>
    <w:rsid w:val="007036BE"/>
    <w:rsid w:val="00707044"/>
    <w:rsid w:val="007124A2"/>
    <w:rsid w:val="00743BF1"/>
    <w:rsid w:val="00750245"/>
    <w:rsid w:val="007849EC"/>
    <w:rsid w:val="00816C9A"/>
    <w:rsid w:val="008438A2"/>
    <w:rsid w:val="00857B53"/>
    <w:rsid w:val="00887BCB"/>
    <w:rsid w:val="008926BF"/>
    <w:rsid w:val="008F2A5C"/>
    <w:rsid w:val="00932371"/>
    <w:rsid w:val="00956FDF"/>
    <w:rsid w:val="00976AD2"/>
    <w:rsid w:val="009833BA"/>
    <w:rsid w:val="009870B9"/>
    <w:rsid w:val="00991446"/>
    <w:rsid w:val="00992DAD"/>
    <w:rsid w:val="009D2E16"/>
    <w:rsid w:val="009D6E50"/>
    <w:rsid w:val="009D6F22"/>
    <w:rsid w:val="009D748C"/>
    <w:rsid w:val="009F651B"/>
    <w:rsid w:val="00A02F74"/>
    <w:rsid w:val="00A1420E"/>
    <w:rsid w:val="00A37498"/>
    <w:rsid w:val="00A65F9B"/>
    <w:rsid w:val="00AD6E38"/>
    <w:rsid w:val="00AF432E"/>
    <w:rsid w:val="00B12C97"/>
    <w:rsid w:val="00B22820"/>
    <w:rsid w:val="00B35847"/>
    <w:rsid w:val="00B40560"/>
    <w:rsid w:val="00B66ABA"/>
    <w:rsid w:val="00B76422"/>
    <w:rsid w:val="00BA19EE"/>
    <w:rsid w:val="00BD6E15"/>
    <w:rsid w:val="00BE41F9"/>
    <w:rsid w:val="00BF5EEB"/>
    <w:rsid w:val="00C666C2"/>
    <w:rsid w:val="00C702F3"/>
    <w:rsid w:val="00CB79B9"/>
    <w:rsid w:val="00CB7C42"/>
    <w:rsid w:val="00CC20E6"/>
    <w:rsid w:val="00D119B3"/>
    <w:rsid w:val="00D31DF2"/>
    <w:rsid w:val="00DA75A5"/>
    <w:rsid w:val="00DB5451"/>
    <w:rsid w:val="00DD5CA9"/>
    <w:rsid w:val="00DF7B02"/>
    <w:rsid w:val="00E443E7"/>
    <w:rsid w:val="00E759F3"/>
    <w:rsid w:val="00E820B6"/>
    <w:rsid w:val="00E85FDC"/>
    <w:rsid w:val="00EA20DB"/>
    <w:rsid w:val="00EB3B69"/>
    <w:rsid w:val="00EE68D2"/>
    <w:rsid w:val="00F0332A"/>
    <w:rsid w:val="00F1074D"/>
    <w:rsid w:val="00F15F00"/>
    <w:rsid w:val="00F22A6F"/>
    <w:rsid w:val="00F230E2"/>
    <w:rsid w:val="00F26F35"/>
    <w:rsid w:val="00F412AD"/>
    <w:rsid w:val="00FA76C2"/>
    <w:rsid w:val="00FC1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5234E"/>
  <w15:chartTrackingRefBased/>
  <w15:docId w15:val="{8866F2BA-8A77-5D4B-8154-FBBE20F4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35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35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35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35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35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35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5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5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5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5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35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35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35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35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35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5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5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5FD"/>
    <w:rPr>
      <w:rFonts w:eastAsiaTheme="majorEastAsia" w:cstheme="majorBidi"/>
      <w:color w:val="272727" w:themeColor="text1" w:themeTint="D8"/>
    </w:rPr>
  </w:style>
  <w:style w:type="paragraph" w:styleId="Title">
    <w:name w:val="Title"/>
    <w:basedOn w:val="Normal"/>
    <w:next w:val="Normal"/>
    <w:link w:val="TitleChar"/>
    <w:uiPriority w:val="10"/>
    <w:qFormat/>
    <w:rsid w:val="003935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5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5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5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5FD"/>
    <w:pPr>
      <w:spacing w:before="160"/>
      <w:jc w:val="center"/>
    </w:pPr>
    <w:rPr>
      <w:i/>
      <w:iCs/>
      <w:color w:val="404040" w:themeColor="text1" w:themeTint="BF"/>
    </w:rPr>
  </w:style>
  <w:style w:type="character" w:customStyle="1" w:styleId="QuoteChar">
    <w:name w:val="Quote Char"/>
    <w:basedOn w:val="DefaultParagraphFont"/>
    <w:link w:val="Quote"/>
    <w:uiPriority w:val="29"/>
    <w:rsid w:val="003935FD"/>
    <w:rPr>
      <w:i/>
      <w:iCs/>
      <w:color w:val="404040" w:themeColor="text1" w:themeTint="BF"/>
    </w:rPr>
  </w:style>
  <w:style w:type="paragraph" w:styleId="ListParagraph">
    <w:name w:val="List Paragraph"/>
    <w:basedOn w:val="Normal"/>
    <w:uiPriority w:val="34"/>
    <w:qFormat/>
    <w:rsid w:val="003935FD"/>
    <w:pPr>
      <w:ind w:left="720"/>
      <w:contextualSpacing/>
    </w:pPr>
  </w:style>
  <w:style w:type="character" w:styleId="IntenseEmphasis">
    <w:name w:val="Intense Emphasis"/>
    <w:basedOn w:val="DefaultParagraphFont"/>
    <w:uiPriority w:val="21"/>
    <w:qFormat/>
    <w:rsid w:val="003935FD"/>
    <w:rPr>
      <w:i/>
      <w:iCs/>
      <w:color w:val="0F4761" w:themeColor="accent1" w:themeShade="BF"/>
    </w:rPr>
  </w:style>
  <w:style w:type="paragraph" w:styleId="IntenseQuote">
    <w:name w:val="Intense Quote"/>
    <w:basedOn w:val="Normal"/>
    <w:next w:val="Normal"/>
    <w:link w:val="IntenseQuoteChar"/>
    <w:uiPriority w:val="30"/>
    <w:qFormat/>
    <w:rsid w:val="003935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35FD"/>
    <w:rPr>
      <w:i/>
      <w:iCs/>
      <w:color w:val="0F4761" w:themeColor="accent1" w:themeShade="BF"/>
    </w:rPr>
  </w:style>
  <w:style w:type="character" w:styleId="IntenseReference">
    <w:name w:val="Intense Reference"/>
    <w:basedOn w:val="DefaultParagraphFont"/>
    <w:uiPriority w:val="32"/>
    <w:qFormat/>
    <w:rsid w:val="003935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Llewellyn</dc:creator>
  <cp:keywords/>
  <dc:description/>
  <cp:lastModifiedBy>Carlton Town Parish Council</cp:lastModifiedBy>
  <cp:revision>2</cp:revision>
  <cp:lastPrinted>2024-02-27T18:18:00Z</cp:lastPrinted>
  <dcterms:created xsi:type="dcterms:W3CDTF">2025-07-02T19:30:00Z</dcterms:created>
  <dcterms:modified xsi:type="dcterms:W3CDTF">2025-07-02T19:30:00Z</dcterms:modified>
</cp:coreProperties>
</file>